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FF7B2" w14:textId="430CE2E7" w:rsidR="00F7537E" w:rsidRDefault="004D4798" w:rsidP="003D2B6C">
      <w:pPr>
        <w:spacing w:before="240" w:after="240" w:line="276" w:lineRule="auto"/>
        <w:jc w:val="both"/>
        <w:rPr>
          <w:rFonts w:ascii="FlandersArtSans-Light" w:hAnsi="FlandersArtSans-Light"/>
          <w:b/>
          <w:bCs/>
        </w:rPr>
      </w:pPr>
      <w:r w:rsidRPr="004D4798">
        <w:rPr>
          <w:rFonts w:ascii="FlandersArtSans-Light" w:hAnsi="FlandersArtSans-Light"/>
          <w:b/>
          <w:bCs/>
        </w:rPr>
        <w:t xml:space="preserve">ACHTERGRONDINFORMATIE ULTIMA ARCHITECTUUR EN TOEGEPASTE KUNSTEN 2022 – MARIE-JOSE VAN HEE </w:t>
      </w:r>
    </w:p>
    <w:p w14:paraId="78AA554A" w14:textId="4F1708EC" w:rsidR="004D4798" w:rsidRPr="005D0D2B" w:rsidRDefault="004D4798" w:rsidP="003D2B6C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5D0D2B">
        <w:rPr>
          <w:rFonts w:ascii="FlandersArtSans-Light" w:hAnsi="FlandersArtSans-Light"/>
        </w:rPr>
        <w:t xml:space="preserve">Marie-José Van Hee (1950) is architecte, meubelontwerpster en docente. Ze wordt beschouwd als de grande dame van de architectuur in België. </w:t>
      </w:r>
    </w:p>
    <w:p w14:paraId="1FCB0E0F" w14:textId="217C6987" w:rsidR="00EE2F30" w:rsidRPr="005D0D2B" w:rsidRDefault="00EE2F30" w:rsidP="003D2B6C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5D0D2B">
        <w:rPr>
          <w:rFonts w:ascii="FlandersArtSans-Light" w:hAnsi="FlandersArtSans-Light"/>
        </w:rPr>
        <w:t xml:space="preserve">Marie-José Van Hee </w:t>
      </w:r>
      <w:r w:rsidR="0091434C" w:rsidRPr="005D0D2B">
        <w:rPr>
          <w:rFonts w:ascii="FlandersArtSans-Light" w:hAnsi="FlandersArtSans-Light"/>
        </w:rPr>
        <w:t xml:space="preserve">groeide op </w:t>
      </w:r>
      <w:r w:rsidR="00F41219" w:rsidRPr="005D0D2B">
        <w:rPr>
          <w:rFonts w:ascii="FlandersArtSans-Light" w:hAnsi="FlandersArtSans-Light"/>
        </w:rPr>
        <w:t>in een aannemersfamilie in</w:t>
      </w:r>
      <w:r w:rsidRPr="005D0D2B">
        <w:rPr>
          <w:rFonts w:ascii="FlandersArtSans-Light" w:hAnsi="FlandersArtSans-Light"/>
        </w:rPr>
        <w:t xml:space="preserve"> </w:t>
      </w:r>
      <w:proofErr w:type="spellStart"/>
      <w:r w:rsidRPr="005D0D2B">
        <w:rPr>
          <w:rFonts w:ascii="FlandersArtSans-Light" w:hAnsi="FlandersArtSans-Light"/>
        </w:rPr>
        <w:t>Bachte</w:t>
      </w:r>
      <w:proofErr w:type="spellEnd"/>
      <w:r w:rsidRPr="005D0D2B">
        <w:rPr>
          <w:rFonts w:ascii="FlandersArtSans-Light" w:hAnsi="FlandersArtSans-Light"/>
        </w:rPr>
        <w:t>-Maria-</w:t>
      </w:r>
      <w:proofErr w:type="spellStart"/>
      <w:r w:rsidRPr="005D0D2B">
        <w:rPr>
          <w:rFonts w:ascii="FlandersArtSans-Light" w:hAnsi="FlandersArtSans-Light"/>
        </w:rPr>
        <w:t>Leerne</w:t>
      </w:r>
      <w:proofErr w:type="spellEnd"/>
      <w:r w:rsidRPr="005D0D2B">
        <w:rPr>
          <w:rFonts w:ascii="FlandersArtSans-Light" w:hAnsi="FlandersArtSans-Light"/>
        </w:rPr>
        <w:t>, een deelgemeente van Deinze</w:t>
      </w:r>
      <w:r w:rsidR="004A62EE" w:rsidRPr="005D0D2B">
        <w:rPr>
          <w:rFonts w:ascii="FlandersArtSans-Light" w:hAnsi="FlandersArtSans-Light"/>
        </w:rPr>
        <w:t>,</w:t>
      </w:r>
      <w:r w:rsidR="005739CE" w:rsidRPr="005D0D2B">
        <w:rPr>
          <w:rFonts w:ascii="FlandersArtSans-Light" w:hAnsi="FlandersArtSans-Light"/>
        </w:rPr>
        <w:t xml:space="preserve"> en studeerde Architectuur in Gent.</w:t>
      </w:r>
      <w:r w:rsidR="0091434C" w:rsidRPr="005D0D2B">
        <w:rPr>
          <w:rFonts w:ascii="FlandersArtSans-Light" w:hAnsi="FlandersArtSans-Light"/>
        </w:rPr>
        <w:t xml:space="preserve"> </w:t>
      </w:r>
      <w:r w:rsidR="005739CE" w:rsidRPr="005D0D2B">
        <w:rPr>
          <w:rFonts w:ascii="FlandersArtSans-Light" w:hAnsi="FlandersArtSans-Light"/>
        </w:rPr>
        <w:t>Ze behoort tot de zogenaamde Generatie van 1974</w:t>
      </w:r>
      <w:r w:rsidR="004D3F12" w:rsidRPr="005D0D2B">
        <w:rPr>
          <w:rFonts w:ascii="FlandersArtSans-Light" w:hAnsi="FlandersArtSans-Light"/>
        </w:rPr>
        <w:t>,</w:t>
      </w:r>
      <w:r w:rsidR="00F63117" w:rsidRPr="005D0D2B">
        <w:rPr>
          <w:rFonts w:ascii="FlandersArtSans-Light" w:hAnsi="FlandersArtSans-Light"/>
        </w:rPr>
        <w:t xml:space="preserve"> </w:t>
      </w:r>
      <w:r w:rsidR="00734FC7" w:rsidRPr="005D0D2B">
        <w:rPr>
          <w:rFonts w:ascii="FlandersArtSans-Light" w:hAnsi="FlandersArtSans-Light"/>
        </w:rPr>
        <w:t>een</w:t>
      </w:r>
      <w:r w:rsidR="004D3F12" w:rsidRPr="005D0D2B">
        <w:rPr>
          <w:rFonts w:ascii="FlandersArtSans-Light" w:hAnsi="FlandersArtSans-Light"/>
        </w:rPr>
        <w:t xml:space="preserve"> vijftal</w:t>
      </w:r>
      <w:r w:rsidR="00DF62ED" w:rsidRPr="005D0D2B">
        <w:rPr>
          <w:rFonts w:ascii="FlandersArtSans-Light" w:hAnsi="FlandersArtSans-Light"/>
        </w:rPr>
        <w:t xml:space="preserve"> </w:t>
      </w:r>
      <w:r w:rsidR="005739CE" w:rsidRPr="005D0D2B">
        <w:rPr>
          <w:rFonts w:ascii="FlandersArtSans-Light" w:hAnsi="FlandersArtSans-Light"/>
        </w:rPr>
        <w:t>architecten die in 1974 afstudeerden aan het Architectuurinstituut Sint-Lucas</w:t>
      </w:r>
      <w:r w:rsidR="00737518" w:rsidRPr="005D0D2B">
        <w:rPr>
          <w:rFonts w:ascii="FlandersArtSans-Light" w:hAnsi="FlandersArtSans-Light"/>
        </w:rPr>
        <w:t>. Zij ontwikkelden</w:t>
      </w:r>
      <w:r w:rsidR="005739CE" w:rsidRPr="005D0D2B">
        <w:rPr>
          <w:rFonts w:ascii="FlandersArtSans-Light" w:hAnsi="FlandersArtSans-Light"/>
        </w:rPr>
        <w:t xml:space="preserve"> een ontwerpattitude die gekenmerkt wordt door een focus op de autonome logica van architectuur en de relatie met kunst en ambachtelijkheid</w:t>
      </w:r>
      <w:r w:rsidR="004A62EE" w:rsidRPr="005D0D2B">
        <w:rPr>
          <w:rFonts w:ascii="FlandersArtSans-Light" w:hAnsi="FlandersArtSans-Light"/>
        </w:rPr>
        <w:t xml:space="preserve">. </w:t>
      </w:r>
    </w:p>
    <w:p w14:paraId="787E0F34" w14:textId="24271F68" w:rsidR="008B4C82" w:rsidRDefault="00DA2387" w:rsidP="003D2B6C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162FBE71">
        <w:rPr>
          <w:rFonts w:ascii="FlandersArtSans-Light" w:hAnsi="FlandersArtSans-Light"/>
        </w:rPr>
        <w:t xml:space="preserve">Tussen 1976 en 1986 werkte Van Hee op </w:t>
      </w:r>
      <w:r w:rsidR="08D51A2D" w:rsidRPr="162FBE71">
        <w:rPr>
          <w:rFonts w:ascii="FlandersArtSans-Light" w:hAnsi="FlandersArtSans-Light"/>
        </w:rPr>
        <w:t>freelancebasis</w:t>
      </w:r>
      <w:r w:rsidRPr="162FBE71">
        <w:rPr>
          <w:rFonts w:ascii="FlandersArtSans-Light" w:hAnsi="FlandersArtSans-Light"/>
        </w:rPr>
        <w:t xml:space="preserve"> voor het multidisciplinair </w:t>
      </w:r>
      <w:r w:rsidR="6C739E22" w:rsidRPr="162FBE71">
        <w:rPr>
          <w:rFonts w:ascii="FlandersArtSans-Light" w:hAnsi="FlandersArtSans-Light"/>
        </w:rPr>
        <w:t>consultancybureau</w:t>
      </w:r>
      <w:r w:rsidRPr="162FBE71">
        <w:rPr>
          <w:rFonts w:ascii="FlandersArtSans-Light" w:hAnsi="FlandersArtSans-Light"/>
        </w:rPr>
        <w:t xml:space="preserve"> Groep Planning in Brugge. Van 1986 tot 1990 werkte ze met Johan Van Dessel samen onder de naam V.D.V.H. In 1990 richtte ze haar eigen architectenbureau Marie-José Van Hee Architecten op in Gent.</w:t>
      </w:r>
      <w:r w:rsidR="005D3B1E" w:rsidRPr="162FBE71">
        <w:rPr>
          <w:rFonts w:ascii="FlandersArtSans-Light" w:hAnsi="FlandersArtSans-Light"/>
        </w:rPr>
        <w:t xml:space="preserve"> </w:t>
      </w:r>
      <w:r w:rsidR="004E123E" w:rsidRPr="162FBE71">
        <w:rPr>
          <w:rFonts w:ascii="FlandersArtSans-Light" w:hAnsi="FlandersArtSans-Light"/>
        </w:rPr>
        <w:t xml:space="preserve">Het </w:t>
      </w:r>
      <w:r w:rsidR="00CE4ADC" w:rsidRPr="162FBE71">
        <w:rPr>
          <w:rFonts w:ascii="FlandersArtSans-Light" w:hAnsi="FlandersArtSans-Light"/>
        </w:rPr>
        <w:t>jaar daarop</w:t>
      </w:r>
      <w:r w:rsidR="00311AB7" w:rsidRPr="162FBE71">
        <w:rPr>
          <w:rFonts w:ascii="FlandersArtSans-Light" w:hAnsi="FlandersArtSans-Light"/>
        </w:rPr>
        <w:t xml:space="preserve"> werd ze ook docent aan </w:t>
      </w:r>
      <w:r w:rsidR="00D272C4" w:rsidRPr="162FBE71">
        <w:rPr>
          <w:rFonts w:ascii="FlandersArtSans-Light" w:hAnsi="FlandersArtSans-Light"/>
        </w:rPr>
        <w:t xml:space="preserve">de </w:t>
      </w:r>
      <w:r w:rsidR="00E22C58" w:rsidRPr="162FBE71">
        <w:rPr>
          <w:rFonts w:ascii="FlandersArtSans-Light" w:hAnsi="FlandersArtSans-Light"/>
        </w:rPr>
        <w:t>F</w:t>
      </w:r>
      <w:r w:rsidR="00D272C4" w:rsidRPr="162FBE71">
        <w:rPr>
          <w:rFonts w:ascii="FlandersArtSans-Light" w:hAnsi="FlandersArtSans-Light"/>
        </w:rPr>
        <w:t>aculteit</w:t>
      </w:r>
      <w:r w:rsidR="00311AB7" w:rsidRPr="162FBE71">
        <w:rPr>
          <w:rFonts w:ascii="FlandersArtSans-Light" w:hAnsi="FlandersArtSans-Light"/>
        </w:rPr>
        <w:t xml:space="preserve"> </w:t>
      </w:r>
      <w:r w:rsidR="00E22C58" w:rsidRPr="162FBE71">
        <w:rPr>
          <w:rFonts w:ascii="FlandersArtSans-Light" w:hAnsi="FlandersArtSans-Light"/>
        </w:rPr>
        <w:t>A</w:t>
      </w:r>
      <w:r w:rsidR="00311AB7" w:rsidRPr="162FBE71">
        <w:rPr>
          <w:rFonts w:ascii="FlandersArtSans-Light" w:hAnsi="FlandersArtSans-Light"/>
        </w:rPr>
        <w:t>rchitectuur van Sint-Lucas</w:t>
      </w:r>
      <w:r w:rsidR="004E123E" w:rsidRPr="162FBE71">
        <w:rPr>
          <w:rFonts w:ascii="FlandersArtSans-Light" w:hAnsi="FlandersArtSans-Light"/>
        </w:rPr>
        <w:t xml:space="preserve">. </w:t>
      </w:r>
      <w:r w:rsidR="00F44FB0" w:rsidRPr="162FBE71">
        <w:rPr>
          <w:rFonts w:ascii="FlandersArtSans-Light" w:hAnsi="FlandersArtSans-Light"/>
        </w:rPr>
        <w:t xml:space="preserve">Haar eerste tentoonstelling </w:t>
      </w:r>
      <w:r w:rsidR="00AA7FFD" w:rsidRPr="162FBE71">
        <w:rPr>
          <w:rFonts w:ascii="FlandersArtSans-Light" w:hAnsi="FlandersArtSans-Light"/>
        </w:rPr>
        <w:t>vond</w:t>
      </w:r>
      <w:r w:rsidR="00F44FB0" w:rsidRPr="162FBE71">
        <w:rPr>
          <w:rFonts w:ascii="FlandersArtSans-Light" w:hAnsi="FlandersArtSans-Light"/>
        </w:rPr>
        <w:t xml:space="preserve"> in 1992</w:t>
      </w:r>
      <w:r w:rsidR="00AA7FFD" w:rsidRPr="162FBE71">
        <w:rPr>
          <w:rFonts w:ascii="FlandersArtSans-Light" w:hAnsi="FlandersArtSans-Light"/>
        </w:rPr>
        <w:t xml:space="preserve"> plaats</w:t>
      </w:r>
      <w:r w:rsidR="00F44FB0" w:rsidRPr="162FBE71">
        <w:rPr>
          <w:rFonts w:ascii="FlandersArtSans-Light" w:hAnsi="FlandersArtSans-Light"/>
        </w:rPr>
        <w:t xml:space="preserve"> in De Singel. </w:t>
      </w:r>
      <w:r w:rsidR="00AA7FFD" w:rsidRPr="162FBE71">
        <w:rPr>
          <w:rFonts w:ascii="FlandersArtSans-Light" w:hAnsi="FlandersArtSans-Light"/>
        </w:rPr>
        <w:t xml:space="preserve">In 2012 en 2018 </w:t>
      </w:r>
      <w:r w:rsidR="006D28C9" w:rsidRPr="162FBE71">
        <w:rPr>
          <w:rFonts w:ascii="FlandersArtSans-Light" w:hAnsi="FlandersArtSans-Light"/>
        </w:rPr>
        <w:t xml:space="preserve">mocht </w:t>
      </w:r>
      <w:r w:rsidR="00AA7FFD" w:rsidRPr="162FBE71">
        <w:rPr>
          <w:rFonts w:ascii="FlandersArtSans-Light" w:hAnsi="FlandersArtSans-Light"/>
        </w:rPr>
        <w:t xml:space="preserve">ze </w:t>
      </w:r>
      <w:r w:rsidR="00626B85" w:rsidRPr="162FBE71">
        <w:rPr>
          <w:rFonts w:ascii="FlandersArtSans-Light" w:hAnsi="FlandersArtSans-Light"/>
        </w:rPr>
        <w:t>België vertegenwoordigen op de Architectuurbiënnale van Venetië.</w:t>
      </w:r>
      <w:r w:rsidR="00C95CA2" w:rsidRPr="162FBE71">
        <w:rPr>
          <w:rFonts w:ascii="FlandersArtSans-Light" w:hAnsi="FlandersArtSans-Light"/>
        </w:rPr>
        <w:t xml:space="preserve"> </w:t>
      </w:r>
      <w:r w:rsidR="001A4315" w:rsidRPr="162FBE71">
        <w:rPr>
          <w:rFonts w:ascii="FlandersArtSans-Light" w:hAnsi="FlandersArtSans-Light"/>
        </w:rPr>
        <w:t xml:space="preserve">Ze ontving </w:t>
      </w:r>
      <w:r w:rsidR="00DA1716" w:rsidRPr="162FBE71">
        <w:rPr>
          <w:rFonts w:ascii="FlandersArtSans-Light" w:hAnsi="FlandersArtSans-Light"/>
        </w:rPr>
        <w:t>verschillende prestigieuze onderscheidingen</w:t>
      </w:r>
      <w:r w:rsidR="00DE37B6" w:rsidRPr="162FBE71">
        <w:rPr>
          <w:rFonts w:ascii="FlandersArtSans-Light" w:hAnsi="FlandersArtSans-Light"/>
        </w:rPr>
        <w:t xml:space="preserve"> in binnen-en buitenland</w:t>
      </w:r>
      <w:r w:rsidR="00895E41" w:rsidRPr="162FBE71">
        <w:rPr>
          <w:rFonts w:ascii="FlandersArtSans-Light" w:hAnsi="FlandersArtSans-Light"/>
        </w:rPr>
        <w:t xml:space="preserve">. Zo kreeg </w:t>
      </w:r>
      <w:r w:rsidR="18433089" w:rsidRPr="162FBE71">
        <w:rPr>
          <w:rFonts w:ascii="FlandersArtSans-Light" w:hAnsi="FlandersArtSans-Light"/>
        </w:rPr>
        <w:t>ze in</w:t>
      </w:r>
      <w:r w:rsidR="00895E41" w:rsidRPr="162FBE71">
        <w:rPr>
          <w:rFonts w:ascii="FlandersArtSans-Light" w:hAnsi="FlandersArtSans-Light"/>
        </w:rPr>
        <w:t xml:space="preserve"> 2017 </w:t>
      </w:r>
      <w:r w:rsidR="00655D84" w:rsidRPr="162FBE71">
        <w:rPr>
          <w:rFonts w:ascii="FlandersArtSans-Light" w:hAnsi="FlandersArtSans-Light"/>
        </w:rPr>
        <w:t>de</w:t>
      </w:r>
      <w:r w:rsidR="006B52D0" w:rsidRPr="162FBE71">
        <w:rPr>
          <w:rFonts w:ascii="FlandersArtSans-Light" w:hAnsi="FlandersArtSans-Light"/>
        </w:rPr>
        <w:t xml:space="preserve"> British International Fellowship van het Royal </w:t>
      </w:r>
      <w:proofErr w:type="spellStart"/>
      <w:r w:rsidR="006B52D0" w:rsidRPr="162FBE71">
        <w:rPr>
          <w:rFonts w:ascii="FlandersArtSans-Light" w:hAnsi="FlandersArtSans-Light"/>
        </w:rPr>
        <w:t>Institute</w:t>
      </w:r>
      <w:proofErr w:type="spellEnd"/>
      <w:r w:rsidR="006B52D0" w:rsidRPr="162FBE71">
        <w:rPr>
          <w:rFonts w:ascii="FlandersArtSans-Light" w:hAnsi="FlandersArtSans-Light"/>
        </w:rPr>
        <w:t xml:space="preserve"> of British </w:t>
      </w:r>
      <w:proofErr w:type="spellStart"/>
      <w:r w:rsidR="006B52D0" w:rsidRPr="162FBE71">
        <w:rPr>
          <w:rFonts w:ascii="FlandersArtSans-Light" w:hAnsi="FlandersArtSans-Light"/>
        </w:rPr>
        <w:t>Architects</w:t>
      </w:r>
      <w:proofErr w:type="spellEnd"/>
      <w:r w:rsidR="006B52D0" w:rsidRPr="162FBE71">
        <w:rPr>
          <w:rFonts w:ascii="FlandersArtSans-Light" w:hAnsi="FlandersArtSans-Light"/>
        </w:rPr>
        <w:t xml:space="preserve"> (RIBA) voor haar bijdragen aan de architectuur</w:t>
      </w:r>
      <w:r w:rsidR="001D4F92" w:rsidRPr="162FBE71">
        <w:rPr>
          <w:rFonts w:ascii="FlandersArtSans-Light" w:hAnsi="FlandersArtSans-Light"/>
        </w:rPr>
        <w:t xml:space="preserve">. </w:t>
      </w:r>
    </w:p>
    <w:p w14:paraId="3F7D816B" w14:textId="5342A260" w:rsidR="004E30CF" w:rsidRDefault="009F06B9" w:rsidP="003D2B6C">
      <w:pPr>
        <w:shd w:val="clear" w:color="auto" w:fill="FFFFFF" w:themeFill="background1"/>
        <w:spacing w:before="240" w:after="240" w:line="276" w:lineRule="auto"/>
        <w:jc w:val="both"/>
        <w:textAlignment w:val="baseline"/>
        <w:rPr>
          <w:rFonts w:ascii="FlandersArtSans-Light" w:hAnsi="FlandersArtSans-Light"/>
        </w:rPr>
      </w:pPr>
      <w:r w:rsidRPr="005D0D2B">
        <w:rPr>
          <w:rFonts w:ascii="FlandersArtSans-Light" w:hAnsi="FlandersArtSans-Light"/>
        </w:rPr>
        <w:t xml:space="preserve">Tijdens haar lange carrière werkte Van Hee aan meer dan 400 projecten, waarvan 250 effectief gerealiseerd werden. </w:t>
      </w:r>
      <w:r w:rsidR="00D05B3B" w:rsidRPr="005D0D2B">
        <w:rPr>
          <w:rFonts w:ascii="FlandersArtSans-Light" w:hAnsi="FlandersArtSans-Light"/>
        </w:rPr>
        <w:t xml:space="preserve">Haar oeuvre </w:t>
      </w:r>
      <w:r w:rsidR="00BD675F">
        <w:rPr>
          <w:rFonts w:ascii="FlandersArtSans-Light" w:hAnsi="FlandersArtSans-Light"/>
        </w:rPr>
        <w:t xml:space="preserve">is zeer divers en </w:t>
      </w:r>
      <w:r w:rsidR="00D05B3B" w:rsidRPr="005D0D2B">
        <w:rPr>
          <w:rFonts w:ascii="FlandersArtSans-Light" w:hAnsi="FlandersArtSans-Light"/>
        </w:rPr>
        <w:t>bestaat uit</w:t>
      </w:r>
      <w:r w:rsidR="00313124" w:rsidRPr="005D0D2B">
        <w:rPr>
          <w:rFonts w:ascii="FlandersArtSans-Light" w:hAnsi="FlandersArtSans-Light"/>
        </w:rPr>
        <w:t xml:space="preserve"> </w:t>
      </w:r>
      <w:r w:rsidR="00313124" w:rsidRPr="008A3005">
        <w:rPr>
          <w:rFonts w:ascii="FlandersArtSans-Light" w:hAnsi="FlandersArtSans-Light"/>
        </w:rPr>
        <w:t>huizen, openbare gebouwen, bruggen, pleinen…</w:t>
      </w:r>
      <w:r w:rsidR="008A2F94">
        <w:rPr>
          <w:rFonts w:ascii="FlandersArtSans-Light" w:hAnsi="FlandersArtSans-Light"/>
        </w:rPr>
        <w:t xml:space="preserve"> en sinds enkele jaren ook uit </w:t>
      </w:r>
      <w:r w:rsidR="00B15098">
        <w:rPr>
          <w:rFonts w:ascii="FlandersArtSans-Light" w:hAnsi="FlandersArtSans-Light"/>
        </w:rPr>
        <w:t>meubels.</w:t>
      </w:r>
      <w:r w:rsidR="00712178" w:rsidRPr="005D0D2B">
        <w:t xml:space="preserve"> </w:t>
      </w:r>
      <w:r w:rsidR="00BD675F">
        <w:rPr>
          <w:rFonts w:ascii="FlandersArtSans-Light" w:hAnsi="FlandersArtSans-Light"/>
        </w:rPr>
        <w:t>Toch</w:t>
      </w:r>
      <w:r w:rsidR="00B9206B" w:rsidRPr="00C536BB">
        <w:rPr>
          <w:rFonts w:ascii="FlandersArtSans-Light" w:hAnsi="FlandersArtSans-Light"/>
        </w:rPr>
        <w:t xml:space="preserve"> </w:t>
      </w:r>
      <w:r w:rsidR="00C536BB" w:rsidRPr="00C536BB">
        <w:rPr>
          <w:rFonts w:ascii="FlandersArtSans-Light" w:hAnsi="FlandersArtSans-Light"/>
        </w:rPr>
        <w:t>is</w:t>
      </w:r>
      <w:r w:rsidR="00BD675F">
        <w:rPr>
          <w:rFonts w:ascii="FlandersArtSans-Light" w:hAnsi="FlandersArtSans-Light"/>
        </w:rPr>
        <w:t xml:space="preserve"> ze</w:t>
      </w:r>
      <w:r w:rsidR="00C536BB" w:rsidRPr="00C536BB">
        <w:rPr>
          <w:rFonts w:ascii="FlandersArtSans-Light" w:hAnsi="FlandersArtSans-Light"/>
        </w:rPr>
        <w:t xml:space="preserve"> vooral bekend </w:t>
      </w:r>
      <w:r w:rsidR="00416DAA">
        <w:rPr>
          <w:rFonts w:ascii="FlandersArtSans-Light" w:hAnsi="FlandersArtSans-Light"/>
        </w:rPr>
        <w:t>omwille van</w:t>
      </w:r>
      <w:r w:rsidR="00B9206B" w:rsidRPr="005D0D2B">
        <w:rPr>
          <w:rFonts w:ascii="FlandersArtSans-Light" w:hAnsi="FlandersArtSans-Light"/>
        </w:rPr>
        <w:t xml:space="preserve"> haar ontwerpen </w:t>
      </w:r>
      <w:r w:rsidR="00416DAA">
        <w:rPr>
          <w:rFonts w:ascii="FlandersArtSans-Light" w:hAnsi="FlandersArtSans-Light"/>
        </w:rPr>
        <w:t>voor</w:t>
      </w:r>
      <w:r w:rsidR="00712178" w:rsidRPr="005D0D2B">
        <w:rPr>
          <w:rFonts w:ascii="FlandersArtSans-Light" w:hAnsi="FlandersArtSans-Light"/>
        </w:rPr>
        <w:t xml:space="preserve"> woningen en renovatie</w:t>
      </w:r>
      <w:r w:rsidR="00416DAA">
        <w:rPr>
          <w:rFonts w:ascii="FlandersArtSans-Light" w:hAnsi="FlandersArtSans-Light"/>
        </w:rPr>
        <w:t>s</w:t>
      </w:r>
      <w:r w:rsidR="00712178" w:rsidRPr="005D0D2B">
        <w:rPr>
          <w:rFonts w:ascii="FlandersArtSans-Light" w:hAnsi="FlandersArtSans-Light"/>
        </w:rPr>
        <w:t xml:space="preserve"> in en rond Gent</w:t>
      </w:r>
      <w:r w:rsidR="00AA14D8">
        <w:rPr>
          <w:rFonts w:ascii="FlandersArtSans-Light" w:hAnsi="FlandersArtSans-Light"/>
        </w:rPr>
        <w:t xml:space="preserve">. </w:t>
      </w:r>
    </w:p>
    <w:p w14:paraId="415FA52D" w14:textId="7A06AFCE" w:rsidR="004E30CF" w:rsidRDefault="004C2354" w:rsidP="003D2B6C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4C2354">
        <w:rPr>
          <w:rFonts w:ascii="FlandersArtSans-Light" w:hAnsi="FlandersArtSans-Light"/>
        </w:rPr>
        <w:t>Van Hees architectuur wordt omschreven als zintuiglijk. Wat zij met gebouwen doet, is een aantal basiselementen herschikken</w:t>
      </w:r>
      <w:r w:rsidR="00897FF4">
        <w:rPr>
          <w:rFonts w:ascii="FlandersArtSans-Light" w:hAnsi="FlandersArtSans-Light"/>
        </w:rPr>
        <w:t>,</w:t>
      </w:r>
      <w:r w:rsidRPr="004C2354">
        <w:rPr>
          <w:rFonts w:ascii="FlandersArtSans-Light" w:hAnsi="FlandersArtSans-Light"/>
        </w:rPr>
        <w:t xml:space="preserve"> </w:t>
      </w:r>
      <w:r w:rsidR="00B606E6">
        <w:rPr>
          <w:rFonts w:ascii="FlandersArtSans-Light" w:hAnsi="FlandersArtSans-Light"/>
        </w:rPr>
        <w:t>n</w:t>
      </w:r>
      <w:r w:rsidRPr="004C2354">
        <w:rPr>
          <w:rFonts w:ascii="FlandersArtSans-Light" w:hAnsi="FlandersArtSans-Light"/>
        </w:rPr>
        <w:t xml:space="preserve">iet rationeel maar intuïtief. </w:t>
      </w:r>
      <w:r w:rsidR="004E30CF" w:rsidRPr="004E30CF">
        <w:rPr>
          <w:rFonts w:ascii="FlandersArtSans-Light" w:hAnsi="FlandersArtSans-Light"/>
        </w:rPr>
        <w:t xml:space="preserve">Van </w:t>
      </w:r>
      <w:r w:rsidR="00A06BF3" w:rsidRPr="004E30CF">
        <w:rPr>
          <w:rFonts w:ascii="FlandersArtSans-Light" w:hAnsi="FlandersArtSans-Light"/>
        </w:rPr>
        <w:t>Hees</w:t>
      </w:r>
      <w:r w:rsidR="004E30CF" w:rsidRPr="004E30CF">
        <w:rPr>
          <w:rFonts w:ascii="FlandersArtSans-Light" w:hAnsi="FlandersArtSans-Light"/>
        </w:rPr>
        <w:t xml:space="preserve"> werk staat bekend voor zijn </w:t>
      </w:r>
      <w:proofErr w:type="spellStart"/>
      <w:r w:rsidR="004E30CF" w:rsidRPr="004E30CF">
        <w:rPr>
          <w:rFonts w:ascii="FlandersArtSans-Light" w:hAnsi="FlandersArtSans-Light"/>
        </w:rPr>
        <w:t>uitgepuurde</w:t>
      </w:r>
      <w:proofErr w:type="spellEnd"/>
      <w:r w:rsidR="004E30CF" w:rsidRPr="004E30CF">
        <w:rPr>
          <w:rFonts w:ascii="FlandersArtSans-Light" w:hAnsi="FlandersArtSans-Light"/>
        </w:rPr>
        <w:t xml:space="preserve"> omgang met licht, materiaal, kleur, dimensie en detail. </w:t>
      </w:r>
      <w:r w:rsidR="00847CD4">
        <w:rPr>
          <w:rFonts w:ascii="FlandersArtSans-Light" w:hAnsi="FlandersArtSans-Light"/>
        </w:rPr>
        <w:t>Haar</w:t>
      </w:r>
      <w:r w:rsidR="004E30CF" w:rsidRPr="004E30CF">
        <w:rPr>
          <w:rFonts w:ascii="FlandersArtSans-Light" w:hAnsi="FlandersArtSans-Light"/>
        </w:rPr>
        <w:t xml:space="preserve"> aandachtig ontworpen huiselijke ruimtes</w:t>
      </w:r>
      <w:r w:rsidR="00847CD4">
        <w:rPr>
          <w:rFonts w:ascii="FlandersArtSans-Light" w:hAnsi="FlandersArtSans-Light"/>
        </w:rPr>
        <w:t xml:space="preserve"> zijn</w:t>
      </w:r>
      <w:r w:rsidR="004E30CF" w:rsidRPr="004E30CF">
        <w:rPr>
          <w:rFonts w:ascii="FlandersArtSans-Light" w:hAnsi="FlandersArtSans-Light"/>
        </w:rPr>
        <w:t xml:space="preserve"> subtiel verweven in een stedelijke of landelijke context. Degelijkheid, licht en geborgenheid staan voorop in haar ontwerpen.</w:t>
      </w:r>
      <w:r w:rsidR="00A90BE1">
        <w:rPr>
          <w:rFonts w:ascii="FlandersArtSans-Light" w:hAnsi="FlandersArtSans-Light"/>
        </w:rPr>
        <w:t xml:space="preserve"> Haar architectuur</w:t>
      </w:r>
      <w:r w:rsidR="00664C1C">
        <w:rPr>
          <w:rFonts w:ascii="FlandersArtSans-Light" w:hAnsi="FlandersArtSans-Light"/>
        </w:rPr>
        <w:t xml:space="preserve"> </w:t>
      </w:r>
      <w:r w:rsidR="00664C1C" w:rsidRPr="00664C1C">
        <w:rPr>
          <w:rFonts w:ascii="FlandersArtSans-Light" w:hAnsi="FlandersArtSans-Light"/>
        </w:rPr>
        <w:t>illustreert de nauwgezette aandacht voor het karakter en de schaal van ruimte</w:t>
      </w:r>
      <w:r w:rsidR="00DC244F">
        <w:rPr>
          <w:rFonts w:ascii="FlandersArtSans-Light" w:hAnsi="FlandersArtSans-Light"/>
        </w:rPr>
        <w:t>s</w:t>
      </w:r>
      <w:r w:rsidR="00664C1C" w:rsidRPr="00664C1C">
        <w:rPr>
          <w:rFonts w:ascii="FlandersArtSans-Light" w:hAnsi="FlandersArtSans-Light"/>
        </w:rPr>
        <w:t>, van tussenruimte</w:t>
      </w:r>
      <w:r w:rsidR="00DC244F">
        <w:rPr>
          <w:rFonts w:ascii="FlandersArtSans-Light" w:hAnsi="FlandersArtSans-Light"/>
        </w:rPr>
        <w:t>s</w:t>
      </w:r>
      <w:r w:rsidR="00664C1C" w:rsidRPr="00664C1C">
        <w:rPr>
          <w:rFonts w:ascii="FlandersArtSans-Light" w:hAnsi="FlandersArtSans-Light"/>
        </w:rPr>
        <w:t>, van overgangsruimte</w:t>
      </w:r>
      <w:r w:rsidR="00E268C5">
        <w:rPr>
          <w:rFonts w:ascii="FlandersArtSans-Light" w:hAnsi="FlandersArtSans-Light"/>
        </w:rPr>
        <w:t>s</w:t>
      </w:r>
      <w:r w:rsidR="00664C1C" w:rsidRPr="00664C1C">
        <w:rPr>
          <w:rFonts w:ascii="FlandersArtSans-Light" w:hAnsi="FlandersArtSans-Light"/>
        </w:rPr>
        <w:t>, voor het in elkaar grijpen van ruimte</w:t>
      </w:r>
      <w:r w:rsidR="00E268C5">
        <w:rPr>
          <w:rFonts w:ascii="FlandersArtSans-Light" w:hAnsi="FlandersArtSans-Light"/>
        </w:rPr>
        <w:t>s</w:t>
      </w:r>
      <w:r w:rsidR="00664C1C" w:rsidRPr="00664C1C">
        <w:rPr>
          <w:rFonts w:ascii="FlandersArtSans-Light" w:hAnsi="FlandersArtSans-Light"/>
        </w:rPr>
        <w:t xml:space="preserve"> en voor de drempels tussen binnen en buiten, tussen de privé en de publieke sfeer, tussen dag- en nachtzones.</w:t>
      </w:r>
      <w:r w:rsidR="00FB4925">
        <w:rPr>
          <w:rFonts w:ascii="FlandersArtSans-Light" w:hAnsi="FlandersArtSans-Light"/>
        </w:rPr>
        <w:t xml:space="preserve"> </w:t>
      </w:r>
    </w:p>
    <w:p w14:paraId="398D3684" w14:textId="5E678EC7" w:rsidR="00D21AE1" w:rsidRPr="004E30CF" w:rsidRDefault="00D21AE1" w:rsidP="003D2B6C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1C693E">
        <w:rPr>
          <w:rFonts w:ascii="FlandersArtSans-Light" w:hAnsi="FlandersArtSans-Light"/>
        </w:rPr>
        <w:t xml:space="preserve">Dertig jaar na </w:t>
      </w:r>
      <w:r w:rsidR="001C693E" w:rsidRPr="001C693E">
        <w:rPr>
          <w:rFonts w:ascii="FlandersArtSans-Light" w:hAnsi="FlandersArtSans-Light"/>
        </w:rPr>
        <w:t xml:space="preserve">haar </w:t>
      </w:r>
      <w:r w:rsidRPr="001C693E">
        <w:rPr>
          <w:rFonts w:ascii="FlandersArtSans-Light" w:hAnsi="FlandersArtSans-Light"/>
        </w:rPr>
        <w:t xml:space="preserve">eerste overzichtstentoonstelling, </w:t>
      </w:r>
      <w:r w:rsidR="001C693E" w:rsidRPr="001C693E">
        <w:rPr>
          <w:rFonts w:ascii="FlandersArtSans-Light" w:hAnsi="FlandersArtSans-Light"/>
        </w:rPr>
        <w:t>loopt</w:t>
      </w:r>
      <w:r w:rsidRPr="001C693E">
        <w:rPr>
          <w:rFonts w:ascii="FlandersArtSans-Light" w:hAnsi="FlandersArtSans-Light"/>
        </w:rPr>
        <w:t xml:space="preserve"> er tussen</w:t>
      </w:r>
      <w:r w:rsidR="001C693E" w:rsidRPr="001C693E">
        <w:rPr>
          <w:rFonts w:ascii="FlandersArtSans-Light" w:hAnsi="FlandersArtSans-Light"/>
        </w:rPr>
        <w:t xml:space="preserve"> 29 november 2022 en 21 mei 2023 </w:t>
      </w:r>
      <w:r w:rsidRPr="001C693E">
        <w:rPr>
          <w:rFonts w:ascii="FlandersArtSans-Light" w:hAnsi="FlandersArtSans-Light"/>
        </w:rPr>
        <w:t>een</w:t>
      </w:r>
      <w:r w:rsidR="00E268C5">
        <w:rPr>
          <w:rFonts w:ascii="FlandersArtSans-Light" w:hAnsi="FlandersArtSans-Light"/>
        </w:rPr>
        <w:t xml:space="preserve"> nieuwe</w:t>
      </w:r>
      <w:r w:rsidRPr="001C693E">
        <w:rPr>
          <w:rFonts w:ascii="FlandersArtSans-Light" w:hAnsi="FlandersArtSans-Light"/>
        </w:rPr>
        <w:t xml:space="preserve"> expositie over haar werk in de Antwerpse</w:t>
      </w:r>
      <w:r w:rsidRPr="001C693E">
        <w:rPr>
          <w:rFonts w:ascii="Cambria" w:hAnsi="Cambria" w:cs="Cambria"/>
        </w:rPr>
        <w:t> </w:t>
      </w:r>
      <w:r w:rsidRPr="001C693E">
        <w:rPr>
          <w:rFonts w:ascii="FlandersArtSans-Light" w:hAnsi="FlandersArtSans-Light"/>
        </w:rPr>
        <w:t>Singel.</w:t>
      </w:r>
    </w:p>
    <w:sectPr w:rsidR="00D21AE1" w:rsidRPr="004E3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FlandersArtSans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F66"/>
    <w:multiLevelType w:val="multilevel"/>
    <w:tmpl w:val="783AE5FE"/>
    <w:lvl w:ilvl="0">
      <w:start w:val="1"/>
      <w:numFmt w:val="decimal"/>
      <w:pStyle w:val="Kop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964118"/>
    <w:multiLevelType w:val="multilevel"/>
    <w:tmpl w:val="EB9A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CD364F"/>
    <w:multiLevelType w:val="hybridMultilevel"/>
    <w:tmpl w:val="ED7690F8"/>
    <w:lvl w:ilvl="0" w:tplc="57CC7F18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881903">
    <w:abstractNumId w:val="2"/>
  </w:num>
  <w:num w:numId="2" w16cid:durableId="1971551401">
    <w:abstractNumId w:val="0"/>
  </w:num>
  <w:num w:numId="3" w16cid:durableId="16825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798"/>
    <w:rsid w:val="00001E37"/>
    <w:rsid w:val="00042BA4"/>
    <w:rsid w:val="001971BF"/>
    <w:rsid w:val="001A2A2C"/>
    <w:rsid w:val="001A4315"/>
    <w:rsid w:val="001C693E"/>
    <w:rsid w:val="001D4F92"/>
    <w:rsid w:val="0025405B"/>
    <w:rsid w:val="002828EE"/>
    <w:rsid w:val="00311AB7"/>
    <w:rsid w:val="00313124"/>
    <w:rsid w:val="003D2B6C"/>
    <w:rsid w:val="00416DAA"/>
    <w:rsid w:val="004A62EE"/>
    <w:rsid w:val="004C2354"/>
    <w:rsid w:val="004D3F12"/>
    <w:rsid w:val="004D4798"/>
    <w:rsid w:val="004E123E"/>
    <w:rsid w:val="004E30CF"/>
    <w:rsid w:val="005739CE"/>
    <w:rsid w:val="005D0D2B"/>
    <w:rsid w:val="005D3B1E"/>
    <w:rsid w:val="005E5699"/>
    <w:rsid w:val="00626B85"/>
    <w:rsid w:val="0064177F"/>
    <w:rsid w:val="00655D84"/>
    <w:rsid w:val="00664C1C"/>
    <w:rsid w:val="0069424E"/>
    <w:rsid w:val="006B52D0"/>
    <w:rsid w:val="006C1BB0"/>
    <w:rsid w:val="006D28C9"/>
    <w:rsid w:val="00712178"/>
    <w:rsid w:val="00734FC7"/>
    <w:rsid w:val="00737518"/>
    <w:rsid w:val="00790AF3"/>
    <w:rsid w:val="00840F58"/>
    <w:rsid w:val="00847CD4"/>
    <w:rsid w:val="00895E41"/>
    <w:rsid w:val="00897FF4"/>
    <w:rsid w:val="008A2F94"/>
    <w:rsid w:val="008A3005"/>
    <w:rsid w:val="008B4C82"/>
    <w:rsid w:val="008D74BB"/>
    <w:rsid w:val="0091434C"/>
    <w:rsid w:val="009247F1"/>
    <w:rsid w:val="009F06B9"/>
    <w:rsid w:val="00A06BF3"/>
    <w:rsid w:val="00A90BE1"/>
    <w:rsid w:val="00A9655B"/>
    <w:rsid w:val="00AA14D8"/>
    <w:rsid w:val="00AA5B86"/>
    <w:rsid w:val="00AA7FFD"/>
    <w:rsid w:val="00AD0CCB"/>
    <w:rsid w:val="00B15098"/>
    <w:rsid w:val="00B162F2"/>
    <w:rsid w:val="00B606E6"/>
    <w:rsid w:val="00B90168"/>
    <w:rsid w:val="00B9206B"/>
    <w:rsid w:val="00BD675F"/>
    <w:rsid w:val="00C04638"/>
    <w:rsid w:val="00C536BB"/>
    <w:rsid w:val="00C95CA2"/>
    <w:rsid w:val="00CE4ADC"/>
    <w:rsid w:val="00D05B3B"/>
    <w:rsid w:val="00D21AE1"/>
    <w:rsid w:val="00D272C4"/>
    <w:rsid w:val="00D36799"/>
    <w:rsid w:val="00D36ACB"/>
    <w:rsid w:val="00D43349"/>
    <w:rsid w:val="00D913F3"/>
    <w:rsid w:val="00DA1716"/>
    <w:rsid w:val="00DA2387"/>
    <w:rsid w:val="00DA3F5E"/>
    <w:rsid w:val="00DC244F"/>
    <w:rsid w:val="00DE37B6"/>
    <w:rsid w:val="00DF62ED"/>
    <w:rsid w:val="00E22C58"/>
    <w:rsid w:val="00E268C5"/>
    <w:rsid w:val="00EC07E3"/>
    <w:rsid w:val="00ED6A74"/>
    <w:rsid w:val="00EE2F30"/>
    <w:rsid w:val="00F057EC"/>
    <w:rsid w:val="00F41219"/>
    <w:rsid w:val="00F44FB0"/>
    <w:rsid w:val="00F63117"/>
    <w:rsid w:val="00F7537E"/>
    <w:rsid w:val="00F90D62"/>
    <w:rsid w:val="00FA75A4"/>
    <w:rsid w:val="00FB4925"/>
    <w:rsid w:val="08D51A2D"/>
    <w:rsid w:val="162FBE71"/>
    <w:rsid w:val="18433089"/>
    <w:rsid w:val="5771E673"/>
    <w:rsid w:val="6C739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9E2E"/>
  <w15:chartTrackingRefBased/>
  <w15:docId w15:val="{10698D8D-2445-4A53-88CD-1EA50A96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D0C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Kop1"/>
    <w:next w:val="Standaard"/>
    <w:link w:val="Kop3Char"/>
    <w:autoRedefine/>
    <w:uiPriority w:val="9"/>
    <w:unhideWhenUsed/>
    <w:qFormat/>
    <w:rsid w:val="00AD0CCB"/>
    <w:pPr>
      <w:framePr w:wrap="around" w:vAnchor="text" w:hAnchor="text" w:y="1"/>
      <w:numPr>
        <w:numId w:val="2"/>
      </w:numPr>
      <w:spacing w:before="40" w:after="120"/>
      <w:ind w:left="714" w:hanging="357"/>
      <w:outlineLvl w:val="2"/>
    </w:pPr>
    <w:rPr>
      <w:rFonts w:ascii="FlandersArtSerif-Light" w:hAnsi="FlandersArtSerif-Light"/>
      <w:color w:val="auto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AD0CCB"/>
    <w:rPr>
      <w:rFonts w:ascii="FlandersArtSerif-Light" w:eastAsiaTheme="majorEastAsia" w:hAnsi="FlandersArtSerif-Light" w:cstheme="majorBidi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D0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4D4798"/>
  </w:style>
  <w:style w:type="character" w:customStyle="1" w:styleId="eop">
    <w:name w:val="eop"/>
    <w:basedOn w:val="Standaardalinea-lettertype"/>
    <w:rsid w:val="004D4798"/>
  </w:style>
  <w:style w:type="character" w:styleId="Hyperlink">
    <w:name w:val="Hyperlink"/>
    <w:basedOn w:val="Standaardalinea-lettertype"/>
    <w:uiPriority w:val="99"/>
    <w:unhideWhenUsed/>
    <w:rsid w:val="004D479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D479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046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a3954e75-0996-4546-927b-16a7d0d900d2">2023-03-23T18:11:26+00:00</Datum>
    <lcf76f155ced4ddcb4097134ff3c332f xmlns="9c02fab4-8c45-4453-8f82-7c97b03e754e">
      <Terms xmlns="http://schemas.microsoft.com/office/infopath/2007/PartnerControls"/>
    </lcf76f155ced4ddcb4097134ff3c332f>
    <Periode xmlns="a3954e75-0996-4546-927b-16a7d0d900d2" xsi:nil="true"/>
    <Jaar xmlns="a3954e75-0996-4546-927b-16a7d0d900d2">2023</Jaar>
    <BronLibrary xmlns="a3954e75-0996-4546-927b-16a7d0d900d2">Evenementen</BronLibrary>
    <CategoryDescription xmlns="http://schemas.microsoft.com/sharepoint.v3" xsi:nil="true"/>
    <TaxCatchAll xmlns="9a9ec0f0-7796-43d0-ac1f-4c8c46ee0bd1" xsi:nil="true"/>
    <pc1cb9923d3e4316862ecdc04f4c5bfd xmlns="a6227333-8720-4a20-a187-db4dd92037f6">
      <Terms xmlns="http://schemas.microsoft.com/office/infopath/2007/PartnerControls"/>
    </pc1cb9923d3e4316862ecdc04f4c5bfd>
    <_dlc_DocId xmlns="a3954e75-0996-4546-927b-16a7d0d900d2">WUCUWH5ZS3EZ-827239997-5199</_dlc_DocId>
    <_dlc_DocIdUrl xmlns="a3954e75-0996-4546-927b-16a7d0d900d2">
      <Url>https://vlaamseoverheid.sharepoint.com/sites/media/communicatie/_layouts/15/DocIdRedir.aspx?ID=WUCUWH5ZS3EZ-827239997-5199</Url>
      <Description>WUCUWH5ZS3EZ-827239997-5199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C8F3AD8791E48BC9C34AE10E0866014001D797B953334CB4CBCDD65E98694162C" ma:contentTypeVersion="785" ma:contentTypeDescription="" ma:contentTypeScope="" ma:versionID="570ff609d60c753e5d545ce4d65f80f7">
  <xsd:schema xmlns:xsd="http://www.w3.org/2001/XMLSchema" xmlns:xs="http://www.w3.org/2001/XMLSchema" xmlns:p="http://schemas.microsoft.com/office/2006/metadata/properties" xmlns:ns2="a3954e75-0996-4546-927b-16a7d0d900d2" xmlns:ns3="http://schemas.microsoft.com/sharepoint.v3" xmlns:ns4="9a9ec0f0-7796-43d0-ac1f-4c8c46ee0bd1" xmlns:ns5="a6227333-8720-4a20-a187-db4dd92037f6" xmlns:ns6="9c02fab4-8c45-4453-8f82-7c97b03e754e" targetNamespace="http://schemas.microsoft.com/office/2006/metadata/properties" ma:root="true" ma:fieldsID="57694df2899e85331e88770203da217c" ns2:_="" ns3:_="" ns4:_="" ns5:_="" ns6:_="">
    <xsd:import namespace="a3954e75-0996-4546-927b-16a7d0d900d2"/>
    <xsd:import namespace="http://schemas.microsoft.com/sharepoint.v3"/>
    <xsd:import namespace="9a9ec0f0-7796-43d0-ac1f-4c8c46ee0bd1"/>
    <xsd:import namespace="a6227333-8720-4a20-a187-db4dd92037f6"/>
    <xsd:import namespace="9c02fab4-8c45-4453-8f82-7c97b03e754e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Periode" minOccurs="0"/>
                <xsd:element ref="ns2:Datum" minOccurs="0"/>
                <xsd:element ref="ns3:CategoryDescription" minOccurs="0"/>
                <xsd:element ref="ns2:BronLibrary" minOccurs="0"/>
                <xsd:element ref="ns2:_dlc_DocId" minOccurs="0"/>
                <xsd:element ref="ns2:_dlc_DocIdUrl" minOccurs="0"/>
                <xsd:element ref="ns2:_dlc_DocIdPersistId" minOccurs="0"/>
                <xsd:element ref="ns4:TaxCatchAll" minOccurs="0"/>
                <xsd:element ref="ns5:pc1cb9923d3e4316862ecdc04f4c5bfd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GenerationTime" minOccurs="0"/>
                <xsd:element ref="ns6:MediaServiceEventHashCode" minOccurs="0"/>
                <xsd:element ref="ns6:MediaServiceOCR" minOccurs="0"/>
                <xsd:element ref="ns6:MediaServiceLocation" minOccurs="0"/>
                <xsd:element ref="ns5:SharedWithUsers" minOccurs="0"/>
                <xsd:element ref="ns5:SharedWithDetails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54e75-0996-4546-927b-16a7d0d900d2" elementFormDefault="qualified">
    <xsd:import namespace="http://schemas.microsoft.com/office/2006/documentManagement/types"/>
    <xsd:import namespace="http://schemas.microsoft.com/office/infopath/2007/PartnerControls"/>
    <xsd:element name="Jaar" ma:index="1" nillable="true" ma:displayName="Jaar" ma:default="2023" ma:internalName="Jaar">
      <xsd:simpleType>
        <xsd:restriction base="dms:Text">
          <xsd:maxLength value="255"/>
        </xsd:restriction>
      </xsd:simpleType>
    </xsd:element>
    <xsd:element name="Periode" ma:index="2" nillable="true" ma:displayName="Periode" ma:format="Dropdown" ma:internalName="Periode">
      <xsd:simpleType>
        <xsd:union memberTypes="dms:Text">
          <xsd:simpleType>
            <xsd:restriction base="dms:Choice">
              <xsd:enumeration value="2017-2018"/>
              <xsd:enumeration value="2018-2019"/>
              <xsd:enumeration value="2019-2020"/>
              <xsd:enumeration value="2020-2021"/>
              <xsd:enumeration value="2021-2022"/>
            </xsd:restriction>
          </xsd:simpleType>
        </xsd:union>
      </xsd:simpleType>
    </xsd:element>
    <xsd:element name="Datum" ma:index="3" nillable="true" ma:displayName="Datum" ma:default="[today]" ma:format="DateOnly" ma:internalName="Datum">
      <xsd:simpleType>
        <xsd:restriction base="dms:DateTime"/>
      </xsd:simpleType>
    </xsd:element>
    <xsd:element name="BronLibrary" ma:index="5" nillable="true" ma:displayName="BronLibrary" ma:default="Evenementen" ma:internalName="BronLibrary">
      <xsd:simpleType>
        <xsd:restriction base="dms:Text">
          <xsd:maxLength value="255"/>
        </xsd:restriction>
      </xsd:simpleType>
    </xsd:element>
    <xsd:element name="_dlc_DocId" ma:index="1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" nillable="true" ma:displayName="Beschrijving" ma:internalName="CategoryDescrip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58d6c2-aeb5-4394-b88e-7fd1586b07a7}" ma:internalName="TaxCatchAll" ma:showField="CatchAllData" ma:web="a3954e75-0996-4546-927b-16a7d0d9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7333-8720-4a20-a187-db4dd92037f6" elementFormDefault="qualified">
    <xsd:import namespace="http://schemas.microsoft.com/office/2006/documentManagement/types"/>
    <xsd:import namespace="http://schemas.microsoft.com/office/infopath/2007/PartnerControls"/>
    <xsd:element name="pc1cb9923d3e4316862ecdc04f4c5bfd" ma:index="18" nillable="true" ma:taxonomy="true" ma:internalName="pc1cb9923d3e4316862ecdc04f4c5bfd" ma:taxonomyFieldName="Meta_Communicatie" ma:displayName="Label(s)" ma:default="" ma:fieldId="{9c1cb992-3d3e-4316-862e-cdc04f4c5bfd}" ma:taxonomyMulti="true" ma:sspId="49ca8161-7180-459b-a0ef-1a71cf6ffea5" ma:termSetId="3b45ce5c-594b-4386-9d3d-deb15b70401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2fab4-8c45-4453-8f82-7c97b03e7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1A33D-171E-4A85-98DC-F81C9F6B1C5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CE2581-2F7E-4318-8F4F-2BC930BBFD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C8FA04-7E70-477C-8388-316ABD470882}">
  <ds:schemaRefs>
    <ds:schemaRef ds:uri="http://schemas.microsoft.com/office/2006/metadata/properties"/>
    <ds:schemaRef ds:uri="http://schemas.microsoft.com/office/infopath/2007/PartnerControls"/>
    <ds:schemaRef ds:uri="a3954e75-0996-4546-927b-16a7d0d900d2"/>
    <ds:schemaRef ds:uri="9c02fab4-8c45-4453-8f82-7c97b03e754e"/>
    <ds:schemaRef ds:uri="http://schemas.microsoft.com/sharepoint.v3"/>
    <ds:schemaRef ds:uri="9a9ec0f0-7796-43d0-ac1f-4c8c46ee0bd1"/>
    <ds:schemaRef ds:uri="a6227333-8720-4a20-a187-db4dd92037f6"/>
  </ds:schemaRefs>
</ds:datastoreItem>
</file>

<file path=customXml/itemProps4.xml><?xml version="1.0" encoding="utf-8"?>
<ds:datastoreItem xmlns:ds="http://schemas.openxmlformats.org/officeDocument/2006/customXml" ds:itemID="{2FBD600F-C06B-4C95-97AC-3C84F6D06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54e75-0996-4546-927b-16a7d0d900d2"/>
    <ds:schemaRef ds:uri="http://schemas.microsoft.com/sharepoint.v3"/>
    <ds:schemaRef ds:uri="9a9ec0f0-7796-43d0-ac1f-4c8c46ee0bd1"/>
    <ds:schemaRef ds:uri="a6227333-8720-4a20-a187-db4dd92037f6"/>
    <ds:schemaRef ds:uri="9c02fab4-8c45-4453-8f82-7c97b03e7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408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Alloo Kari</dc:creator>
  <cp:keywords/>
  <dc:description/>
  <cp:lastModifiedBy>Alloo Kari</cp:lastModifiedBy>
  <cp:revision>87</cp:revision>
  <dcterms:created xsi:type="dcterms:W3CDTF">2023-03-23T17:56:00Z</dcterms:created>
  <dcterms:modified xsi:type="dcterms:W3CDTF">2023-04-20T14:27:00Z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0x010100280C8F3AD8791E48BC9C34AE10E0866014001D797B953334CB4CBCDD65E98694162C</vt:lpwstr>
  </property>
  <property fmtid="{D5CDD505-2E9C-101B-9397-08002B2CF9AE}" pid="3" name="MediaServiceImageTags">
    <vt:lpwstr/>
  </property>
  <property fmtid="{D5CDD505-2E9C-101B-9397-08002B2CF9AE}" pid="4" name="Meta_Communicatie">
    <vt:lpwstr/>
  </property>
  <property fmtid="{D5CDD505-2E9C-101B-9397-08002B2CF9AE}" pid="5" name="_dlc_DocIdItemGuid">
    <vt:lpwstr>91fc2b20-43ec-460d-a1b5-c218c77cdc26</vt:lpwstr>
  </property>
</Properties>
</file>